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75" w:rsidRPr="00581675" w:rsidRDefault="00581675" w:rsidP="00581675">
      <w:pPr>
        <w:jc w:val="center"/>
        <w:rPr>
          <w:b/>
          <w:sz w:val="32"/>
          <w:szCs w:val="32"/>
        </w:rPr>
      </w:pPr>
      <w:proofErr w:type="spellStart"/>
      <w:r w:rsidRPr="00581675">
        <w:rPr>
          <w:b/>
          <w:sz w:val="32"/>
          <w:szCs w:val="32"/>
        </w:rPr>
        <w:t>Тэматыка</w:t>
      </w:r>
      <w:proofErr w:type="spellEnd"/>
      <w:r w:rsidRPr="00581675">
        <w:rPr>
          <w:b/>
          <w:sz w:val="32"/>
          <w:szCs w:val="32"/>
        </w:rPr>
        <w:t xml:space="preserve"> выпускных работ</w:t>
      </w:r>
    </w:p>
    <w:p w:rsidR="00581675" w:rsidRPr="00581675" w:rsidRDefault="00581675" w:rsidP="00581675">
      <w:pPr>
        <w:jc w:val="both"/>
        <w:rPr>
          <w:b/>
        </w:rPr>
      </w:pPr>
      <w:proofErr w:type="spellStart"/>
      <w:r w:rsidRPr="00581675">
        <w:rPr>
          <w:b/>
        </w:rPr>
        <w:t>павышэння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кваліфікацыі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настаўнікаў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беларускай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мовы</w:t>
      </w:r>
      <w:proofErr w:type="spellEnd"/>
      <w:r w:rsidRPr="00581675">
        <w:rPr>
          <w:b/>
        </w:rPr>
        <w:t xml:space="preserve"> і </w:t>
      </w:r>
      <w:proofErr w:type="spellStart"/>
      <w:r w:rsidRPr="00581675">
        <w:rPr>
          <w:b/>
        </w:rPr>
        <w:t>літаратуры</w:t>
      </w:r>
      <w:proofErr w:type="spellEnd"/>
      <w:r w:rsidRPr="00581675">
        <w:rPr>
          <w:b/>
        </w:rPr>
        <w:t xml:space="preserve"> </w:t>
      </w:r>
      <w:bookmarkStart w:id="0" w:name="_GoBack"/>
      <w:proofErr w:type="spellStart"/>
      <w:r w:rsidRPr="00581675">
        <w:rPr>
          <w:b/>
        </w:rPr>
        <w:t>першай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кваліфікацыйнай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катэгорыі</w:t>
      </w:r>
      <w:proofErr w:type="spellEnd"/>
      <w:r w:rsidRPr="00581675">
        <w:rPr>
          <w:b/>
        </w:rPr>
        <w:t xml:space="preserve"> </w:t>
      </w:r>
    </w:p>
    <w:bookmarkEnd w:id="0"/>
    <w:p w:rsidR="00581675" w:rsidRPr="00581675" w:rsidRDefault="00581675" w:rsidP="00581675">
      <w:pPr>
        <w:jc w:val="both"/>
        <w:rPr>
          <w:b/>
        </w:rPr>
      </w:pPr>
      <w:r w:rsidRPr="00581675">
        <w:rPr>
          <w:b/>
        </w:rPr>
        <w:t>«</w:t>
      </w:r>
      <w:proofErr w:type="spellStart"/>
      <w:r w:rsidRPr="00581675">
        <w:rPr>
          <w:b/>
        </w:rPr>
        <w:t>Удасканаленне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прафесійных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кампетэнцый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настаўніка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беларускай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мовы</w:t>
      </w:r>
      <w:proofErr w:type="spellEnd"/>
      <w:r w:rsidRPr="00581675">
        <w:rPr>
          <w:b/>
        </w:rPr>
        <w:t xml:space="preserve"> і </w:t>
      </w:r>
      <w:proofErr w:type="spellStart"/>
      <w:r w:rsidRPr="00581675">
        <w:rPr>
          <w:b/>
        </w:rPr>
        <w:t>літаратуры</w:t>
      </w:r>
      <w:proofErr w:type="spellEnd"/>
      <w:r w:rsidRPr="00581675">
        <w:rPr>
          <w:b/>
        </w:rPr>
        <w:t xml:space="preserve"> па </w:t>
      </w:r>
      <w:proofErr w:type="spellStart"/>
      <w:r w:rsidRPr="00581675">
        <w:rPr>
          <w:b/>
        </w:rPr>
        <w:t>пытаннях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вучэбна-пазнавальнай</w:t>
      </w:r>
      <w:proofErr w:type="spellEnd"/>
      <w:r w:rsidRPr="00581675">
        <w:rPr>
          <w:b/>
        </w:rPr>
        <w:t xml:space="preserve"> </w:t>
      </w:r>
      <w:proofErr w:type="spellStart"/>
      <w:r w:rsidRPr="00581675">
        <w:rPr>
          <w:b/>
        </w:rPr>
        <w:t>дзейнасці</w:t>
      </w:r>
      <w:proofErr w:type="spellEnd"/>
      <w:r w:rsidRPr="00581675">
        <w:rPr>
          <w:b/>
        </w:rPr>
        <w:t>»</w:t>
      </w:r>
    </w:p>
    <w:p w:rsidR="00581675" w:rsidRDefault="00581675" w:rsidP="00581675"/>
    <w:p w:rsidR="00581675" w:rsidRDefault="00581675" w:rsidP="00581675">
      <w:r>
        <w:t>1.</w:t>
      </w:r>
      <w:r>
        <w:tab/>
        <w:t xml:space="preserve"> </w:t>
      </w: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ключавых</w:t>
      </w:r>
      <w:proofErr w:type="spellEnd"/>
      <w:r>
        <w:t xml:space="preserve"> і </w:t>
      </w:r>
      <w:proofErr w:type="spellStart"/>
      <w:r>
        <w:t>прадметных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 у </w:t>
      </w:r>
      <w:proofErr w:type="spellStart"/>
      <w:r>
        <w:t>працэсе</w:t>
      </w:r>
      <w:proofErr w:type="spellEnd"/>
      <w:r>
        <w:t xml:space="preserve"> </w:t>
      </w:r>
      <w:proofErr w:type="spellStart"/>
      <w:r>
        <w:t>выкладання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2.</w:t>
      </w:r>
      <w:proofErr w:type="gramStart"/>
      <w:r>
        <w:tab/>
        <w:t xml:space="preserve">  </w:t>
      </w:r>
      <w:proofErr w:type="spellStart"/>
      <w:r>
        <w:t>Фарміраванне</w:t>
      </w:r>
      <w:proofErr w:type="spellEnd"/>
      <w:proofErr w:type="gramEnd"/>
      <w:r>
        <w:t xml:space="preserve"> і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рытарычнай</w:t>
      </w:r>
      <w:proofErr w:type="spellEnd"/>
      <w:r>
        <w:t xml:space="preserve"> і </w:t>
      </w:r>
      <w:proofErr w:type="spellStart"/>
      <w:r>
        <w:t>сацыякультурнай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”.</w:t>
      </w:r>
    </w:p>
    <w:p w:rsidR="00581675" w:rsidRDefault="00581675" w:rsidP="00581675">
      <w:r>
        <w:t>3.</w:t>
      </w:r>
      <w:proofErr w:type="gramStart"/>
      <w:r>
        <w:tab/>
        <w:t xml:space="preserve">  </w:t>
      </w:r>
      <w:proofErr w:type="spellStart"/>
      <w:r>
        <w:t>Фарміраванне</w:t>
      </w:r>
      <w:proofErr w:type="spellEnd"/>
      <w:proofErr w:type="gramEnd"/>
      <w:r>
        <w:t xml:space="preserve"> і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культуралагічнай</w:t>
      </w:r>
      <w:proofErr w:type="spellEnd"/>
      <w:r>
        <w:t xml:space="preserve"> і </w:t>
      </w:r>
      <w:proofErr w:type="spellStart"/>
      <w:r>
        <w:t>культуратворчай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>”.</w:t>
      </w:r>
    </w:p>
    <w:p w:rsidR="00581675" w:rsidRDefault="00581675" w:rsidP="00581675">
      <w:r>
        <w:t>4.</w:t>
      </w:r>
      <w:proofErr w:type="gramStart"/>
      <w:r>
        <w:tab/>
        <w:t xml:space="preserve">  </w:t>
      </w:r>
      <w:proofErr w:type="spellStart"/>
      <w:r>
        <w:t>Рэалізацыя</w:t>
      </w:r>
      <w:proofErr w:type="spellEnd"/>
      <w:proofErr w:type="gramEnd"/>
      <w:r>
        <w:t xml:space="preserve"> </w:t>
      </w:r>
      <w:proofErr w:type="spellStart"/>
      <w:r>
        <w:t>тэкстацэнтрычнага</w:t>
      </w:r>
      <w:proofErr w:type="spellEnd"/>
      <w:r>
        <w:t xml:space="preserve"> і </w:t>
      </w:r>
      <w:proofErr w:type="spellStart"/>
      <w:r>
        <w:t>лінгвакультуралагічнага</w:t>
      </w:r>
      <w:proofErr w:type="spellEnd"/>
      <w:r>
        <w:t xml:space="preserve"> </w:t>
      </w:r>
      <w:proofErr w:type="spellStart"/>
      <w:r>
        <w:t>падыходаў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навучанні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>.</w:t>
      </w:r>
    </w:p>
    <w:p w:rsidR="00581675" w:rsidRDefault="00581675" w:rsidP="00581675">
      <w:r>
        <w:t>5.</w:t>
      </w:r>
      <w:proofErr w:type="gramStart"/>
      <w:r>
        <w:tab/>
        <w:t xml:space="preserve">  </w:t>
      </w:r>
      <w:proofErr w:type="spellStart"/>
      <w:r>
        <w:t>Фарміраванне</w:t>
      </w:r>
      <w:proofErr w:type="spellEnd"/>
      <w:proofErr w:type="gramEnd"/>
      <w:r>
        <w:t xml:space="preserve"> </w:t>
      </w:r>
      <w:proofErr w:type="spellStart"/>
      <w:r>
        <w:t>станоўчай</w:t>
      </w:r>
      <w:proofErr w:type="spellEnd"/>
      <w:r>
        <w:t xml:space="preserve"> </w:t>
      </w:r>
      <w:proofErr w:type="spellStart"/>
      <w:r>
        <w:t>матывацыі</w:t>
      </w:r>
      <w:proofErr w:type="spellEnd"/>
      <w:r>
        <w:t xml:space="preserve"> да </w:t>
      </w:r>
      <w:proofErr w:type="spellStart"/>
      <w:r>
        <w:t>навучання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6.</w:t>
      </w:r>
      <w:proofErr w:type="gramStart"/>
      <w:r>
        <w:tab/>
        <w:t xml:space="preserve">  </w:t>
      </w:r>
      <w:proofErr w:type="spellStart"/>
      <w:r>
        <w:t>Фарміраванне</w:t>
      </w:r>
      <w:proofErr w:type="spellEnd"/>
      <w:proofErr w:type="gramEnd"/>
      <w:r>
        <w:t xml:space="preserve"> </w:t>
      </w:r>
      <w:proofErr w:type="spellStart"/>
      <w:r>
        <w:t>каштоўнасных</w:t>
      </w:r>
      <w:proofErr w:type="spellEnd"/>
      <w:r>
        <w:t xml:space="preserve"> </w:t>
      </w:r>
      <w:proofErr w:type="spellStart"/>
      <w:r>
        <w:t>арыентацый</w:t>
      </w:r>
      <w:proofErr w:type="spellEnd"/>
      <w:r>
        <w:t xml:space="preserve"> у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” і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>”.</w:t>
      </w:r>
    </w:p>
    <w:p w:rsidR="00581675" w:rsidRDefault="00581675" w:rsidP="00581675">
      <w:r>
        <w:t>7.</w:t>
      </w:r>
      <w:proofErr w:type="gramStart"/>
      <w:r>
        <w:tab/>
        <w:t xml:space="preserve">  </w:t>
      </w:r>
      <w:proofErr w:type="spellStart"/>
      <w:r>
        <w:t>Актывізацыя</w:t>
      </w:r>
      <w:proofErr w:type="spellEnd"/>
      <w:proofErr w:type="gramEnd"/>
      <w:r>
        <w:t xml:space="preserve"> </w:t>
      </w:r>
      <w:proofErr w:type="spellStart"/>
      <w:r>
        <w:t>пазнавальнай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>.</w:t>
      </w:r>
    </w:p>
    <w:p w:rsidR="00581675" w:rsidRDefault="00581675" w:rsidP="00581675">
      <w:r>
        <w:t>8.</w:t>
      </w:r>
      <w:proofErr w:type="gramStart"/>
      <w:r>
        <w:tab/>
        <w:t xml:space="preserve">  </w:t>
      </w:r>
      <w:proofErr w:type="spellStart"/>
      <w:r>
        <w:t>Традыцыйныя</w:t>
      </w:r>
      <w:proofErr w:type="spellEnd"/>
      <w:proofErr w:type="gramEnd"/>
      <w:r>
        <w:t xml:space="preserve"> і </w:t>
      </w:r>
      <w:proofErr w:type="spellStart"/>
      <w:r>
        <w:t>нетрадыцыйныя</w:t>
      </w:r>
      <w:proofErr w:type="spellEnd"/>
      <w:r>
        <w:t xml:space="preserve"> формы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 па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9.</w:t>
      </w:r>
      <w:proofErr w:type="gramStart"/>
      <w:r>
        <w:tab/>
        <w:t xml:space="preserve">  </w:t>
      </w:r>
      <w:proofErr w:type="spellStart"/>
      <w:r>
        <w:t>Арганізацыя</w:t>
      </w:r>
      <w:proofErr w:type="spellEnd"/>
      <w:proofErr w:type="gramEnd"/>
      <w:r>
        <w:t xml:space="preserve"> </w:t>
      </w:r>
      <w:proofErr w:type="spellStart"/>
      <w:r>
        <w:t>самастойнай</w:t>
      </w:r>
      <w:proofErr w:type="spellEnd"/>
      <w:r>
        <w:t xml:space="preserve"> работы </w:t>
      </w:r>
      <w:proofErr w:type="spellStart"/>
      <w:r>
        <w:t>вучняў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10.</w:t>
      </w:r>
      <w:r>
        <w:tab/>
      </w:r>
      <w:proofErr w:type="spellStart"/>
      <w:r>
        <w:t>Метады</w:t>
      </w:r>
      <w:proofErr w:type="spellEnd"/>
      <w:r>
        <w:t xml:space="preserve"> і </w:t>
      </w:r>
      <w:proofErr w:type="spellStart"/>
      <w:r>
        <w:t>прыёмы</w:t>
      </w:r>
      <w:proofErr w:type="spellEnd"/>
      <w:r>
        <w:t xml:space="preserve"> </w:t>
      </w:r>
      <w:proofErr w:type="spellStart"/>
      <w:r>
        <w:t>ўдасканалення</w:t>
      </w:r>
      <w:proofErr w:type="spellEnd"/>
      <w:r>
        <w:t xml:space="preserve"> </w:t>
      </w:r>
      <w:proofErr w:type="spellStart"/>
      <w:r>
        <w:t>вуснага</w:t>
      </w:r>
      <w:proofErr w:type="spellEnd"/>
      <w:r>
        <w:t xml:space="preserve"> і </w:t>
      </w:r>
      <w:proofErr w:type="spellStart"/>
      <w:r>
        <w:t>пісьмовага</w:t>
      </w:r>
      <w:proofErr w:type="spellEnd"/>
      <w:r>
        <w:t xml:space="preserve"> </w:t>
      </w:r>
      <w:proofErr w:type="spellStart"/>
      <w:r>
        <w:t>маўлення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. </w:t>
      </w:r>
    </w:p>
    <w:p w:rsidR="00581675" w:rsidRDefault="00581675" w:rsidP="00581675">
      <w:r>
        <w:t>11.</w:t>
      </w:r>
      <w:r>
        <w:tab/>
      </w:r>
      <w:proofErr w:type="spellStart"/>
      <w:r>
        <w:t>Выхаваўчы</w:t>
      </w:r>
      <w:proofErr w:type="spellEnd"/>
      <w:r>
        <w:t xml:space="preserve"> </w:t>
      </w:r>
      <w:proofErr w:type="spellStart"/>
      <w:r>
        <w:t>патэнцыял</w:t>
      </w:r>
      <w:proofErr w:type="spellEnd"/>
      <w:r>
        <w:t xml:space="preserve"> </w:t>
      </w:r>
      <w:proofErr w:type="spellStart"/>
      <w:r>
        <w:t>урокаў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12.</w:t>
      </w:r>
      <w:r>
        <w:tab/>
      </w:r>
      <w:proofErr w:type="spellStart"/>
      <w:r>
        <w:t>Міжпрадметныя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13.</w:t>
      </w:r>
      <w:r>
        <w:tab/>
      </w:r>
      <w:proofErr w:type="spellStart"/>
      <w:r>
        <w:t>Выкладанне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і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моў</w:t>
      </w:r>
      <w:proofErr w:type="spellEnd"/>
      <w:r>
        <w:t xml:space="preserve"> як </w:t>
      </w:r>
      <w:proofErr w:type="spellStart"/>
      <w:r>
        <w:t>адзін</w:t>
      </w:r>
      <w:proofErr w:type="spellEnd"/>
      <w:r>
        <w:t xml:space="preserve"> з </w:t>
      </w:r>
      <w:proofErr w:type="spellStart"/>
      <w:r>
        <w:t>відаў</w:t>
      </w:r>
      <w:proofErr w:type="spellEnd"/>
      <w:r>
        <w:t xml:space="preserve"> </w:t>
      </w:r>
      <w:proofErr w:type="spellStart"/>
      <w:r>
        <w:t>інтэграцыі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>.</w:t>
      </w:r>
    </w:p>
    <w:p w:rsidR="00581675" w:rsidRDefault="00581675" w:rsidP="00581675">
      <w:r>
        <w:t>14.</w:t>
      </w:r>
      <w:r>
        <w:tab/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 xml:space="preserve"> як </w:t>
      </w:r>
      <w:proofErr w:type="spellStart"/>
      <w:r>
        <w:t>адзін</w:t>
      </w:r>
      <w:proofErr w:type="spellEnd"/>
      <w:r>
        <w:t xml:space="preserve"> з </w:t>
      </w:r>
      <w:proofErr w:type="spellStart"/>
      <w:r>
        <w:t>фактараў</w:t>
      </w:r>
      <w:proofErr w:type="spellEnd"/>
      <w:r>
        <w:t xml:space="preserve"> </w:t>
      </w:r>
      <w:proofErr w:type="spellStart"/>
      <w:r>
        <w:t>індывідуалізацыі</w:t>
      </w:r>
      <w:proofErr w:type="spellEnd"/>
      <w:r>
        <w:t xml:space="preserve"> і </w:t>
      </w:r>
      <w:proofErr w:type="spellStart"/>
      <w:r>
        <w:t>дыферэнцыяцыі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. </w:t>
      </w:r>
    </w:p>
    <w:p w:rsidR="00581675" w:rsidRDefault="00581675" w:rsidP="00581675">
      <w:r>
        <w:lastRenderedPageBreak/>
        <w:t>15.</w:t>
      </w:r>
      <w:r>
        <w:tab/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адукацыйных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16.</w:t>
      </w:r>
      <w:r>
        <w:tab/>
      </w:r>
      <w:proofErr w:type="spellStart"/>
      <w:r>
        <w:t>Эфектыўныя</w:t>
      </w:r>
      <w:proofErr w:type="spellEnd"/>
      <w:r>
        <w:t xml:space="preserve"> </w:t>
      </w:r>
      <w:proofErr w:type="spellStart"/>
      <w:r>
        <w:t>метады</w:t>
      </w:r>
      <w:proofErr w:type="spellEnd"/>
      <w:r>
        <w:t xml:space="preserve"> і </w:t>
      </w:r>
      <w:proofErr w:type="spellStart"/>
      <w:r>
        <w:t>прыёмы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мастацкіх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 розных </w:t>
      </w:r>
      <w:proofErr w:type="spellStart"/>
      <w:r>
        <w:t>жанраў</w:t>
      </w:r>
      <w:proofErr w:type="spellEnd"/>
      <w:r>
        <w:t>.</w:t>
      </w:r>
    </w:p>
    <w:p w:rsidR="00581675" w:rsidRDefault="00581675" w:rsidP="00581675">
      <w:r>
        <w:t>17.</w:t>
      </w:r>
      <w:r>
        <w:tab/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творчага</w:t>
      </w:r>
      <w:proofErr w:type="spellEnd"/>
      <w:r>
        <w:t xml:space="preserve"> </w:t>
      </w:r>
      <w:proofErr w:type="spellStart"/>
      <w:r>
        <w:t>патэнцыялу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18.</w:t>
      </w:r>
      <w:r>
        <w:tab/>
      </w:r>
      <w:proofErr w:type="spellStart"/>
      <w:r>
        <w:t>Сістэма</w:t>
      </w:r>
      <w:proofErr w:type="spellEnd"/>
      <w:r>
        <w:t xml:space="preserve"> работы </w:t>
      </w:r>
      <w:proofErr w:type="spellStart"/>
      <w:r>
        <w:t>настаўніка</w:t>
      </w:r>
      <w:proofErr w:type="spellEnd"/>
      <w:r>
        <w:t xml:space="preserve"> па </w:t>
      </w:r>
      <w:proofErr w:type="spellStart"/>
      <w:r>
        <w:t>падрыхтоўцы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да </w:t>
      </w:r>
      <w:proofErr w:type="spellStart"/>
      <w:r>
        <w:t>алімпіяды</w:t>
      </w:r>
      <w:proofErr w:type="spellEnd"/>
      <w:r>
        <w:t xml:space="preserve"> па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19.</w:t>
      </w:r>
      <w:r>
        <w:tab/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тэхналогіі</w:t>
      </w:r>
      <w:proofErr w:type="spellEnd"/>
      <w:r>
        <w:t xml:space="preserve"> ...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(</w:t>
      </w:r>
      <w:proofErr w:type="spellStart"/>
      <w:r>
        <w:t>літаратуры</w:t>
      </w:r>
      <w:proofErr w:type="spellEnd"/>
      <w:r>
        <w:t>).</w:t>
      </w:r>
    </w:p>
    <w:p w:rsidR="00581675" w:rsidRDefault="00581675" w:rsidP="00581675">
      <w:r>
        <w:t>20.</w:t>
      </w:r>
      <w:r>
        <w:tab/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даследчай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па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прадметах</w:t>
      </w:r>
      <w:proofErr w:type="spellEnd"/>
      <w:r>
        <w:t xml:space="preserve">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” і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>”.</w:t>
      </w:r>
    </w:p>
    <w:p w:rsidR="00581675" w:rsidRDefault="00581675" w:rsidP="00581675">
      <w:r>
        <w:t>21.</w:t>
      </w:r>
      <w:r>
        <w:tab/>
      </w:r>
      <w:proofErr w:type="spellStart"/>
      <w:r>
        <w:t>Эфектыўныя</w:t>
      </w:r>
      <w:proofErr w:type="spellEnd"/>
      <w:r>
        <w:t xml:space="preserve"> </w:t>
      </w:r>
      <w:proofErr w:type="spellStart"/>
      <w:r>
        <w:t>метады</w:t>
      </w:r>
      <w:proofErr w:type="spellEnd"/>
      <w:r>
        <w:t xml:space="preserve"> і </w:t>
      </w:r>
      <w:proofErr w:type="spellStart"/>
      <w:r>
        <w:t>прыёмы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выкладанні</w:t>
      </w:r>
      <w:proofErr w:type="spellEnd"/>
      <w:r>
        <w:t xml:space="preserve"> </w:t>
      </w:r>
      <w:proofErr w:type="spellStart"/>
      <w:r>
        <w:t>найбольш</w:t>
      </w:r>
      <w:proofErr w:type="spellEnd"/>
      <w:r>
        <w:t xml:space="preserve"> </w:t>
      </w:r>
      <w:proofErr w:type="spellStart"/>
      <w:r>
        <w:t>складаных</w:t>
      </w:r>
      <w:proofErr w:type="spellEnd"/>
      <w:r>
        <w:t xml:space="preserve"> </w:t>
      </w:r>
      <w:proofErr w:type="spellStart"/>
      <w:r>
        <w:t>тэм</w:t>
      </w:r>
      <w:proofErr w:type="spellEnd"/>
      <w:r>
        <w:t xml:space="preserve"> курса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>.</w:t>
      </w:r>
    </w:p>
    <w:p w:rsidR="00581675" w:rsidRDefault="00581675" w:rsidP="00581675">
      <w:r>
        <w:t>22.</w:t>
      </w:r>
      <w:r>
        <w:tab/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пошукавай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23.</w:t>
      </w:r>
      <w:r>
        <w:tab/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нагляднасці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 xml:space="preserve">: </w:t>
      </w:r>
      <w:proofErr w:type="spellStart"/>
      <w:r>
        <w:t>асаблівасці</w:t>
      </w:r>
      <w:proofErr w:type="spellEnd"/>
      <w:r>
        <w:t xml:space="preserve"> і </w:t>
      </w:r>
      <w:proofErr w:type="spellStart"/>
      <w:r>
        <w:t>спецыфіка</w:t>
      </w:r>
      <w:proofErr w:type="spellEnd"/>
      <w:r>
        <w:t>.</w:t>
      </w:r>
    </w:p>
    <w:p w:rsidR="00581675" w:rsidRDefault="00581675" w:rsidP="00581675">
      <w:r>
        <w:t>24.</w:t>
      </w:r>
      <w:r>
        <w:tab/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пазакласнай</w:t>
      </w:r>
      <w:proofErr w:type="spellEnd"/>
      <w:r>
        <w:t xml:space="preserve"> работы па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 xml:space="preserve"> ў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.</w:t>
      </w:r>
    </w:p>
    <w:p w:rsidR="00581675" w:rsidRDefault="00581675" w:rsidP="00581675">
      <w:r>
        <w:t>25.</w:t>
      </w:r>
      <w:r>
        <w:tab/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тыдня</w:t>
      </w:r>
      <w:proofErr w:type="spellEnd"/>
      <w:r>
        <w:t xml:space="preserve"> (</w:t>
      </w:r>
      <w:proofErr w:type="spellStart"/>
      <w:r>
        <w:t>дэкады</w:t>
      </w:r>
      <w:proofErr w:type="spellEnd"/>
      <w:r>
        <w:t xml:space="preserve">)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 xml:space="preserve"> ў школе.</w:t>
      </w:r>
    </w:p>
    <w:p w:rsidR="00581675" w:rsidRDefault="00581675" w:rsidP="00581675">
      <w:r>
        <w:t>26.</w:t>
      </w:r>
      <w:r>
        <w:tab/>
      </w:r>
      <w:proofErr w:type="spellStart"/>
      <w:r>
        <w:t>Метадычныя</w:t>
      </w:r>
      <w:proofErr w:type="spellEnd"/>
      <w:r>
        <w:t xml:space="preserve"> аспекты </w:t>
      </w:r>
      <w:proofErr w:type="spellStart"/>
      <w:r>
        <w:t>падрыхтоўкі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да ЦТ па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>.</w:t>
      </w:r>
    </w:p>
    <w:p w:rsidR="00581675" w:rsidRDefault="00581675" w:rsidP="00581675">
      <w:r>
        <w:t>27.</w:t>
      </w:r>
      <w:r>
        <w:tab/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сучаснай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 ў школе.</w:t>
      </w:r>
    </w:p>
    <w:p w:rsidR="00581675" w:rsidRDefault="00581675" w:rsidP="00581675">
      <w:r>
        <w:t>28.</w:t>
      </w:r>
      <w:r>
        <w:tab/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пазнавальнай</w:t>
      </w:r>
      <w:proofErr w:type="spellEnd"/>
      <w:r>
        <w:t xml:space="preserve"> </w:t>
      </w:r>
      <w:proofErr w:type="spellStart"/>
      <w:r>
        <w:t>актыўнасці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на </w:t>
      </w:r>
      <w:proofErr w:type="spellStart"/>
      <w:r>
        <w:t>факультатыўных</w:t>
      </w:r>
      <w:proofErr w:type="spellEnd"/>
      <w:r>
        <w:t xml:space="preserve"> </w:t>
      </w:r>
      <w:proofErr w:type="spellStart"/>
      <w:r>
        <w:t>занятка</w:t>
      </w:r>
      <w:proofErr w:type="spellEnd"/>
      <w:r>
        <w:t xml:space="preserve"> па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 і (</w:t>
      </w:r>
      <w:proofErr w:type="spellStart"/>
      <w:r>
        <w:t>ці</w:t>
      </w:r>
      <w:proofErr w:type="spellEnd"/>
      <w:r>
        <w:t xml:space="preserve">)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29.</w:t>
      </w:r>
      <w:r>
        <w:tab/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сумежных</w:t>
      </w:r>
      <w:proofErr w:type="spellEnd"/>
      <w:r>
        <w:t xml:space="preserve"> </w:t>
      </w:r>
      <w:proofErr w:type="spellStart"/>
      <w:r>
        <w:t>відаў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>
      <w:r>
        <w:t>30.</w:t>
      </w:r>
      <w:r>
        <w:tab/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чытацкай</w:t>
      </w:r>
      <w:proofErr w:type="spellEnd"/>
      <w:r>
        <w:t xml:space="preserve"> </w:t>
      </w:r>
      <w:proofErr w:type="spellStart"/>
      <w:r>
        <w:t>пісьменнасці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” і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>”.</w:t>
      </w:r>
    </w:p>
    <w:p w:rsidR="00581675" w:rsidRDefault="00581675" w:rsidP="00581675">
      <w:r>
        <w:t>31.</w:t>
      </w:r>
      <w:r>
        <w:tab/>
      </w:r>
      <w:proofErr w:type="spellStart"/>
      <w:r>
        <w:t>Фарміраванне</w:t>
      </w:r>
      <w:proofErr w:type="spellEnd"/>
      <w:r>
        <w:t xml:space="preserve"> і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медыяпісьменнасці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на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занятках</w:t>
      </w:r>
      <w:proofErr w:type="spellEnd"/>
      <w:r>
        <w:t xml:space="preserve"> па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>.</w:t>
      </w:r>
    </w:p>
    <w:p w:rsidR="00581675" w:rsidRDefault="00581675" w:rsidP="00581675"/>
    <w:p w:rsidR="00400873" w:rsidRDefault="00400873"/>
    <w:sectPr w:rsidR="004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75"/>
    <w:rsid w:val="00400873"/>
    <w:rsid w:val="00451072"/>
    <w:rsid w:val="005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6AB3-3D78-4136-821C-6C5C696C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spacing w:after="0" w:line="240" w:lineRule="auto"/>
      <w:jc w:val="center"/>
    </w:pPr>
    <w:rPr>
      <w:b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2024-01-08T13:13:00Z</dcterms:created>
  <dcterms:modified xsi:type="dcterms:W3CDTF">2024-01-08T13:16:00Z</dcterms:modified>
</cp:coreProperties>
</file>